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77" w:rsidRDefault="000A347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2447BE">
        <w:rPr>
          <w:rFonts w:ascii="Times New Roman" w:eastAsia="Times New Roman" w:hAnsi="Times New Roman" w:cs="Times New Roman"/>
          <w:lang w:val="bs-Latn-BA" w:eastAsia="hr-HR"/>
        </w:rPr>
        <w:t xml:space="preserve">Na osnovu člana 24. Statuta JZUDoma zdravlja"Izudin Mulabećirović-Izo“Tešanj, člana </w:t>
      </w:r>
      <w:r w:rsidR="00D23524">
        <w:rPr>
          <w:rFonts w:ascii="Times New Roman" w:eastAsia="Times New Roman" w:hAnsi="Times New Roman" w:cs="Times New Roman"/>
          <w:lang w:val="bs-Latn-BA" w:eastAsia="hr-HR"/>
        </w:rPr>
        <w:t>4. Pravilnika o radu (broj:926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/</w:t>
      </w:r>
      <w:r w:rsidR="00D23524">
        <w:rPr>
          <w:rFonts w:ascii="Times New Roman" w:eastAsia="Times New Roman" w:hAnsi="Times New Roman" w:cs="Times New Roman"/>
          <w:lang w:val="bs-Latn-BA" w:eastAsia="hr-HR"/>
        </w:rPr>
        <w:t>26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 xml:space="preserve">), </w:t>
      </w:r>
      <w:r w:rsidR="00450163" w:rsidRPr="002447BE">
        <w:rPr>
          <w:rFonts w:ascii="Times New Roman" w:eastAsia="Times New Roman" w:hAnsi="Times New Roman" w:cs="Times New Roman"/>
          <w:lang w:val="bs-Latn-BA" w:eastAsia="hr-HR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 w:eastAsia="hr-HR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 w:eastAsia="hr-HR"/>
        </w:rPr>
        <w:t>05-7-</w:t>
      </w:r>
      <w:r w:rsidR="00D23524">
        <w:rPr>
          <w:rFonts w:ascii="Times New Roman" w:eastAsia="Times New Roman" w:hAnsi="Times New Roman" w:cs="Times New Roman"/>
          <w:lang w:val="bs-Latn-BA" w:eastAsia="hr-HR"/>
        </w:rPr>
        <w:t>115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/</w:t>
      </w:r>
      <w:r w:rsidR="00DB61FE">
        <w:rPr>
          <w:rFonts w:ascii="Times New Roman" w:eastAsia="Times New Roman" w:hAnsi="Times New Roman" w:cs="Times New Roman"/>
          <w:lang w:val="bs-Latn-BA" w:eastAsia="hr-HR"/>
        </w:rPr>
        <w:t>2</w:t>
      </w:r>
      <w:r w:rsidR="00E14D37">
        <w:rPr>
          <w:rFonts w:ascii="Times New Roman" w:eastAsia="Times New Roman" w:hAnsi="Times New Roman" w:cs="Times New Roman"/>
          <w:lang w:val="bs-Latn-BA" w:eastAsia="hr-HR"/>
        </w:rPr>
        <w:t>1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., VD Direktor</w:t>
      </w:r>
      <w:r w:rsidR="0077084B">
        <w:rPr>
          <w:rFonts w:ascii="Times New Roman" w:eastAsia="Times New Roman" w:hAnsi="Times New Roman" w:cs="Times New Roman"/>
          <w:lang w:val="bs-Latn-BA" w:eastAsia="hr-HR"/>
        </w:rPr>
        <w:t xml:space="preserve"> Prim.dr.Emir Smailbegović,spec.ginekolog i akušer</w:t>
      </w:r>
      <w:r w:rsidR="00D43AC2" w:rsidRPr="002447BE">
        <w:rPr>
          <w:rFonts w:ascii="Times New Roman" w:eastAsia="Times New Roman" w:hAnsi="Times New Roman" w:cs="Times New Roman"/>
          <w:lang w:val="bs-Latn-BA" w:eastAsia="hr-HR"/>
        </w:rPr>
        <w:t>, raspisuje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:</w:t>
      </w: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  <w:lang w:eastAsia="hr-HR"/>
        </w:rPr>
      </w:pPr>
      <w:r w:rsidRPr="002447BE">
        <w:rPr>
          <w:rFonts w:ascii="Times New Roman" w:hAnsi="Times New Roman" w:cs="Times New Roman"/>
          <w:b/>
          <w:lang w:eastAsia="hr-HR"/>
        </w:rPr>
        <w:t>O G L A S</w:t>
      </w:r>
    </w:p>
    <w:p w:rsidR="005842C4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 w:eastAsia="hr-HR"/>
        </w:rPr>
      </w:pPr>
      <w:r w:rsidRPr="002447BE">
        <w:rPr>
          <w:rFonts w:ascii="Times New Roman" w:hAnsi="Times New Roman" w:cs="Times New Roman"/>
          <w:lang w:val="bs-Latn-BA" w:eastAsia="hr-HR"/>
        </w:rPr>
        <w:t xml:space="preserve">za </w:t>
      </w:r>
      <w:r w:rsidR="005842C4" w:rsidRPr="002447BE">
        <w:rPr>
          <w:rFonts w:ascii="Times New Roman" w:hAnsi="Times New Roman" w:cs="Times New Roman"/>
          <w:lang w:val="bs-Latn-BA" w:eastAsia="hr-HR"/>
        </w:rPr>
        <w:t>prijem u radni odnos</w:t>
      </w:r>
    </w:p>
    <w:p w:rsidR="000A3477" w:rsidRPr="002447BE" w:rsidRDefault="000A3477" w:rsidP="00715C3F">
      <w:pPr>
        <w:pStyle w:val="NoSpacing"/>
        <w:jc w:val="center"/>
        <w:rPr>
          <w:rFonts w:ascii="Times New Roman" w:hAnsi="Times New Roman" w:cs="Times New Roman"/>
          <w:lang w:val="bs-Latn-BA" w:eastAsia="hr-HR"/>
        </w:rPr>
      </w:pPr>
    </w:p>
    <w:p w:rsidR="00301907" w:rsidRPr="00167F6C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 w:eastAsia="hr-HR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 w:eastAsia="hr-HR"/>
        </w:rPr>
        <w:t>I RADNO MJESTO</w:t>
      </w:r>
    </w:p>
    <w:p w:rsidR="0011585D" w:rsidRDefault="0011585D" w:rsidP="0011585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 medicine u Službi porodične medicine...............................................3 izvršioca</w:t>
      </w:r>
    </w:p>
    <w:p w:rsidR="0011585D" w:rsidRDefault="0011585D" w:rsidP="0011585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određeno vrijeme u trajanju tri mjeseca</w:t>
      </w:r>
    </w:p>
    <w:p w:rsidR="0011585D" w:rsidRDefault="0011585D" w:rsidP="0011585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Diplomirani edukator-rehabilitator.................................................................1 izvršilac na određeno vrijeme u trajanju tri mjeseca</w:t>
      </w:r>
    </w:p>
    <w:p w:rsidR="0011585D" w:rsidRDefault="0011585D" w:rsidP="0011585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Viši sanitanri inženjer.....................................................................................2 izvršioca na određeno vrijeme u trajanju tri mjeseca</w:t>
      </w:r>
    </w:p>
    <w:p w:rsidR="0011585D" w:rsidRDefault="0011585D" w:rsidP="0011585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Mediciniski tehničar u Službi HMP...............................................................2 izvršioca</w:t>
      </w:r>
    </w:p>
    <w:p w:rsidR="0011585D" w:rsidRDefault="0037718B" w:rsidP="003771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1585D">
        <w:rPr>
          <w:rFonts w:ascii="Times New Roman" w:hAnsi="Times New Roman" w:cs="Times New Roman"/>
          <w:sz w:val="24"/>
          <w:szCs w:val="24"/>
        </w:rPr>
        <w:t>a određeno vrijeme u trajanju tri mjeseca</w:t>
      </w:r>
    </w:p>
    <w:p w:rsidR="0011585D" w:rsidRDefault="0011585D" w:rsidP="0011585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Medicinski tehničar u Službi porodične medicine..........................................1 izvršilac na određeno vrijeme u trajanju 3 mjeseca</w:t>
      </w:r>
    </w:p>
    <w:p w:rsidR="000A3477" w:rsidRDefault="000A347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/>
        </w:rPr>
      </w:pP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47193C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47193C" w:rsidRPr="002447BE" w:rsidRDefault="0047193C" w:rsidP="00765620">
      <w:pPr>
        <w:pStyle w:val="NoSpacing"/>
        <w:ind w:left="720"/>
        <w:rPr>
          <w:rFonts w:ascii="Times New Roman" w:hAnsi="Times New Roman" w:cs="Times New Roman"/>
          <w:lang w:eastAsia="hr-HR"/>
        </w:rPr>
      </w:pPr>
    </w:p>
    <w:p w:rsidR="00E41103" w:rsidRDefault="00E41103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47193C" w:rsidRDefault="0047193C" w:rsidP="00715C3F">
      <w:pPr>
        <w:pStyle w:val="NoSpacing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</w:t>
      </w:r>
    </w:p>
    <w:p w:rsidR="00B35BE5" w:rsidRDefault="00B35BE5" w:rsidP="00B35BE5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  <w:r w:rsidRPr="00B35BE5">
        <w:rPr>
          <w:rFonts w:ascii="Times New Roman" w:hAnsi="Times New Roman" w:cs="Times New Roman"/>
          <w:i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i/>
          <w:u w:val="single"/>
          <w:lang w:val="bs-Latn-BA"/>
        </w:rPr>
        <w:t xml:space="preserve">radno mjesto pod rednim brojem </w:t>
      </w:r>
      <w:r w:rsidR="002D0DD9">
        <w:rPr>
          <w:rFonts w:ascii="Times New Roman" w:hAnsi="Times New Roman" w:cs="Times New Roman"/>
          <w:i/>
          <w:u w:val="single"/>
          <w:lang w:val="bs-Latn-BA"/>
        </w:rPr>
        <w:t>1</w:t>
      </w:r>
      <w:r w:rsidRPr="00B35BE5">
        <w:rPr>
          <w:rFonts w:ascii="Times New Roman" w:hAnsi="Times New Roman" w:cs="Times New Roman"/>
          <w:i/>
          <w:u w:val="single"/>
          <w:lang w:val="bs-Latn-BA"/>
        </w:rPr>
        <w:t>. :</w:t>
      </w:r>
    </w:p>
    <w:p w:rsidR="00B35BE5" w:rsidRDefault="00B35BE5" w:rsidP="00B35BE5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</w:p>
    <w:p w:rsidR="0077084B" w:rsidRDefault="0077084B" w:rsidP="0077084B">
      <w:pPr>
        <w:pStyle w:val="ListParagraph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Završen Medicinski fakultet</w:t>
      </w:r>
    </w:p>
    <w:p w:rsidR="002C4DB6" w:rsidRPr="00932B11" w:rsidRDefault="002C4DB6" w:rsidP="002C4D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Položen stručni ispit u z</w:t>
      </w:r>
      <w:r w:rsidR="0077084B">
        <w:rPr>
          <w:rFonts w:ascii="Times New Roman" w:hAnsi="Times New Roman" w:cs="Times New Roman"/>
          <w:lang w:val="bs-Latn-BA"/>
        </w:rPr>
        <w:t>vanju doktor medicine</w:t>
      </w:r>
    </w:p>
    <w:p w:rsidR="002C4DB6" w:rsidRPr="00932B11" w:rsidRDefault="002C4DB6" w:rsidP="002C4D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Posjedovanje Lice</w:t>
      </w:r>
      <w:r w:rsidR="0077084B">
        <w:rPr>
          <w:rFonts w:ascii="Times New Roman" w:hAnsi="Times New Roman" w:cs="Times New Roman"/>
          <w:lang w:val="bs-Latn-BA"/>
        </w:rPr>
        <w:t xml:space="preserve">nce za samostalan rad u </w:t>
      </w:r>
      <w:r>
        <w:rPr>
          <w:rFonts w:ascii="Times New Roman" w:hAnsi="Times New Roman" w:cs="Times New Roman"/>
          <w:lang w:val="bs-Latn-BA"/>
        </w:rPr>
        <w:t xml:space="preserve"> zvanju </w:t>
      </w:r>
      <w:r w:rsidR="0077084B">
        <w:rPr>
          <w:rFonts w:ascii="Times New Roman" w:hAnsi="Times New Roman" w:cs="Times New Roman"/>
          <w:lang w:val="bs-Latn-BA"/>
        </w:rPr>
        <w:t>doktor medicine</w:t>
      </w:r>
    </w:p>
    <w:p w:rsidR="002C4DB6" w:rsidRDefault="002C4DB6" w:rsidP="002C4DB6">
      <w:pPr>
        <w:pStyle w:val="NoSpacing"/>
        <w:rPr>
          <w:rFonts w:ascii="Times New Roman" w:hAnsi="Times New Roman" w:cs="Times New Roman"/>
          <w:b/>
          <w:i/>
          <w:lang w:val="bs-Latn-BA"/>
        </w:rPr>
      </w:pPr>
    </w:p>
    <w:p w:rsidR="002C4DB6" w:rsidRPr="002C4DB6" w:rsidRDefault="002C4DB6" w:rsidP="002C4DB6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  <w:r w:rsidRPr="002C4DB6">
        <w:rPr>
          <w:rFonts w:ascii="Times New Roman" w:hAnsi="Times New Roman" w:cs="Times New Roman"/>
          <w:i/>
          <w:u w:val="single"/>
          <w:lang w:val="bs-Latn-BA"/>
        </w:rPr>
        <w:t xml:space="preserve">Za radno mjesto pod rednim brojem </w:t>
      </w:r>
      <w:r w:rsidR="002D0DD9">
        <w:rPr>
          <w:rFonts w:ascii="Times New Roman" w:hAnsi="Times New Roman" w:cs="Times New Roman"/>
          <w:i/>
          <w:u w:val="single"/>
          <w:lang w:val="bs-Latn-BA"/>
        </w:rPr>
        <w:t>2</w:t>
      </w:r>
      <w:r w:rsidRPr="002C4DB6">
        <w:rPr>
          <w:rFonts w:ascii="Times New Roman" w:hAnsi="Times New Roman" w:cs="Times New Roman"/>
          <w:i/>
          <w:u w:val="single"/>
          <w:lang w:val="bs-Latn-BA"/>
        </w:rPr>
        <w:t>:</w:t>
      </w:r>
    </w:p>
    <w:p w:rsidR="002C4DB6" w:rsidRDefault="002C4DB6" w:rsidP="002C4DB6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7006F7" w:rsidRDefault="0011585D" w:rsidP="0011585D">
      <w:pPr>
        <w:pStyle w:val="ListParagraph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7006F7">
        <w:rPr>
          <w:rFonts w:ascii="Times New Roman" w:eastAsia="Times New Roman" w:hAnsi="Times New Roman" w:cs="Times New Roman"/>
          <w:sz w:val="24"/>
          <w:szCs w:val="24"/>
          <w:lang w:val="bs-Latn-BA"/>
        </w:rPr>
        <w:t>Završen edukacijsko-rehabilitacijski  fakultet VSS</w:t>
      </w:r>
      <w:r w:rsidR="007006F7" w:rsidRPr="007006F7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prvi</w:t>
      </w:r>
      <w:r w:rsidRPr="007006F7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ciklus </w:t>
      </w:r>
      <w:r w:rsidR="007006F7" w:rsidRPr="007006F7">
        <w:rPr>
          <w:rFonts w:ascii="Times New Roman" w:eastAsia="Times New Roman" w:hAnsi="Times New Roman" w:cs="Times New Roman"/>
          <w:sz w:val="24"/>
          <w:szCs w:val="24"/>
          <w:lang w:val="bs-Latn-BA"/>
        </w:rPr>
        <w:t>ili  VŠS VI stepen</w:t>
      </w:r>
    </w:p>
    <w:p w:rsidR="0011585D" w:rsidRPr="007006F7" w:rsidRDefault="0011585D" w:rsidP="0011585D">
      <w:pPr>
        <w:pStyle w:val="ListParagraph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7006F7">
        <w:rPr>
          <w:rFonts w:ascii="Times New Roman" w:eastAsia="Times New Roman" w:hAnsi="Times New Roman" w:cs="Times New Roman"/>
          <w:sz w:val="24"/>
          <w:szCs w:val="24"/>
          <w:lang w:val="bs-Latn-BA"/>
        </w:rPr>
        <w:t>Jedna godina radnog iskustva na poslovima dipl edukatora-rehabilitatora</w:t>
      </w:r>
    </w:p>
    <w:p w:rsidR="0011585D" w:rsidRDefault="0011585D" w:rsidP="0011585D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</w:p>
    <w:p w:rsidR="0011585D" w:rsidRPr="002C4DB6" w:rsidRDefault="0011585D" w:rsidP="0011585D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  <w:r w:rsidRPr="002C4DB6">
        <w:rPr>
          <w:rFonts w:ascii="Times New Roman" w:hAnsi="Times New Roman" w:cs="Times New Roman"/>
          <w:i/>
          <w:u w:val="single"/>
          <w:lang w:val="bs-Latn-BA"/>
        </w:rPr>
        <w:t xml:space="preserve">Za radno mjesto pod rednim brojem </w:t>
      </w:r>
      <w:r>
        <w:rPr>
          <w:rFonts w:ascii="Times New Roman" w:hAnsi="Times New Roman" w:cs="Times New Roman"/>
          <w:i/>
          <w:u w:val="single"/>
          <w:lang w:val="bs-Latn-BA"/>
        </w:rPr>
        <w:t>3</w:t>
      </w:r>
      <w:r w:rsidRPr="002C4DB6">
        <w:rPr>
          <w:rFonts w:ascii="Times New Roman" w:hAnsi="Times New Roman" w:cs="Times New Roman"/>
          <w:i/>
          <w:u w:val="single"/>
          <w:lang w:val="bs-Latn-BA"/>
        </w:rPr>
        <w:t>:</w:t>
      </w:r>
    </w:p>
    <w:p w:rsidR="0037718B" w:rsidRDefault="0037718B" w:rsidP="0037718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sanita</w:t>
      </w:r>
      <w:r>
        <w:rPr>
          <w:rFonts w:ascii="Times New Roman" w:hAnsi="Times New Roman" w:cs="Times New Roman"/>
          <w:lang w:eastAsia="hr-HR"/>
        </w:rPr>
        <w:t>rni inženjer VSS prvi ciklus  ili VŠS VI</w:t>
      </w:r>
      <w:r>
        <w:rPr>
          <w:rFonts w:ascii="Times New Roman" w:hAnsi="Times New Roman" w:cs="Times New Roman"/>
          <w:lang w:eastAsia="hr-HR"/>
        </w:rPr>
        <w:t xml:space="preserve"> stepen </w:t>
      </w:r>
    </w:p>
    <w:p w:rsidR="0037718B" w:rsidRDefault="0037718B" w:rsidP="0037718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položen stručni ispit</w:t>
      </w:r>
    </w:p>
    <w:p w:rsidR="0037718B" w:rsidRDefault="0037718B" w:rsidP="0037718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licenca za samostalan rad </w:t>
      </w:r>
    </w:p>
    <w:p w:rsidR="0037718B" w:rsidRDefault="0037718B" w:rsidP="0037718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/>
          <w:u w:val="single"/>
          <w:lang w:val="bs-Latn-BA"/>
        </w:rPr>
      </w:pPr>
      <w:r w:rsidRPr="002C4DB6">
        <w:rPr>
          <w:rFonts w:ascii="Times New Roman" w:hAnsi="Times New Roman" w:cs="Times New Roman"/>
          <w:i/>
          <w:u w:val="single"/>
          <w:lang w:val="bs-Latn-BA"/>
        </w:rPr>
        <w:lastRenderedPageBreak/>
        <w:t xml:space="preserve">Za radno mjesto pod rednim brojem </w:t>
      </w:r>
      <w:r>
        <w:rPr>
          <w:rFonts w:ascii="Times New Roman" w:hAnsi="Times New Roman" w:cs="Times New Roman"/>
          <w:i/>
          <w:u w:val="single"/>
          <w:lang w:val="bs-Latn-BA"/>
        </w:rPr>
        <w:t>4. i 5.</w:t>
      </w:r>
      <w:r w:rsidRPr="002C4DB6">
        <w:rPr>
          <w:rFonts w:ascii="Times New Roman" w:hAnsi="Times New Roman" w:cs="Times New Roman"/>
          <w:i/>
          <w:u w:val="single"/>
          <w:lang w:val="bs-Latn-BA"/>
        </w:rPr>
        <w:t>:</w:t>
      </w:r>
    </w:p>
    <w:p w:rsidR="0037718B" w:rsidRDefault="0037718B" w:rsidP="0037718B">
      <w:pPr>
        <w:pStyle w:val="NoSpacing"/>
        <w:ind w:left="720"/>
        <w:rPr>
          <w:rFonts w:ascii="Times New Roman" w:hAnsi="Times New Roman" w:cs="Times New Roman"/>
          <w:i/>
          <w:u w:val="single"/>
          <w:lang w:val="bs-Latn-BA"/>
        </w:rPr>
      </w:pPr>
    </w:p>
    <w:p w:rsidR="0037718B" w:rsidRPr="00932B11" w:rsidRDefault="0037718B" w:rsidP="0037718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Završena medicinska škola opći smjer</w:t>
      </w:r>
    </w:p>
    <w:p w:rsidR="0037718B" w:rsidRPr="00932B11" w:rsidRDefault="0037718B" w:rsidP="0037718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Položen stručni ispit u zvanju medicinska sestra/tehničar</w:t>
      </w:r>
    </w:p>
    <w:p w:rsidR="0037718B" w:rsidRPr="00932B11" w:rsidRDefault="0037718B" w:rsidP="0037718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Posjedovanje Licence za samostalan rad u stečenom zvanju </w:t>
      </w:r>
    </w:p>
    <w:p w:rsidR="0011585D" w:rsidRDefault="0011585D" w:rsidP="00E41103">
      <w:pPr>
        <w:spacing w:before="120" w:after="120" w:line="240" w:lineRule="auto"/>
        <w:rPr>
          <w:rFonts w:ascii="Times New Roman" w:eastAsia="Times New Roman" w:hAnsi="Times New Roman" w:cs="Times New Roman"/>
          <w:b/>
          <w:lang w:val="bs-Latn-BA"/>
        </w:rPr>
      </w:pP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3A4CD9" w:rsidRPr="002447BE" w:rsidRDefault="002C4DB6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val="bs-Latn-BA"/>
        </w:rPr>
        <w:t>Diploma o stečenom obrazovanju (svi kandidati)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DB6CDB" w:rsidRPr="00DB6CDB" w:rsidRDefault="00DB6CDB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val="bs-Latn-BA"/>
        </w:rPr>
        <w:t>Uvjerenje o položenom stručn</w:t>
      </w:r>
      <w:r w:rsidR="00E14D37">
        <w:rPr>
          <w:rFonts w:ascii="Times New Roman" w:eastAsia="Times New Roman" w:hAnsi="Times New Roman" w:cs="Times New Roman"/>
          <w:lang w:val="bs-Latn-BA"/>
        </w:rPr>
        <w:t>om ispitu (za radno mjesto pod 1</w:t>
      </w:r>
      <w:r w:rsidR="002C4DB6">
        <w:rPr>
          <w:rFonts w:ascii="Times New Roman" w:eastAsia="Times New Roman" w:hAnsi="Times New Roman" w:cs="Times New Roman"/>
          <w:lang w:val="bs-Latn-BA"/>
        </w:rPr>
        <w:t>.</w:t>
      </w:r>
      <w:r w:rsidR="0037718B">
        <w:rPr>
          <w:rFonts w:ascii="Times New Roman" w:eastAsia="Times New Roman" w:hAnsi="Times New Roman" w:cs="Times New Roman"/>
          <w:lang w:val="bs-Latn-BA"/>
        </w:rPr>
        <w:t>, 3., 4. i 5.</w:t>
      </w:r>
      <w:r>
        <w:rPr>
          <w:rFonts w:ascii="Times New Roman" w:eastAsia="Times New Roman" w:hAnsi="Times New Roman" w:cs="Times New Roman"/>
          <w:lang w:val="bs-Latn-BA"/>
        </w:rPr>
        <w:t>)</w:t>
      </w:r>
    </w:p>
    <w:p w:rsidR="002D0DD9" w:rsidRPr="0037718B" w:rsidRDefault="00DB6CDB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D0DD9">
        <w:rPr>
          <w:rFonts w:ascii="Times New Roman" w:eastAsia="Times New Roman" w:hAnsi="Times New Roman" w:cs="Times New Roman"/>
          <w:lang w:val="bs-Latn-BA"/>
        </w:rPr>
        <w:t>Licenca za samos</w:t>
      </w:r>
      <w:r w:rsidR="00E14D37" w:rsidRPr="002D0DD9">
        <w:rPr>
          <w:rFonts w:ascii="Times New Roman" w:eastAsia="Times New Roman" w:hAnsi="Times New Roman" w:cs="Times New Roman"/>
          <w:lang w:val="bs-Latn-BA"/>
        </w:rPr>
        <w:t>talan rad (za radno mjesto pod 1</w:t>
      </w:r>
      <w:r w:rsidRPr="002D0DD9">
        <w:rPr>
          <w:rFonts w:ascii="Times New Roman" w:eastAsia="Times New Roman" w:hAnsi="Times New Roman" w:cs="Times New Roman"/>
          <w:lang w:val="bs-Latn-BA"/>
        </w:rPr>
        <w:t>.</w:t>
      </w:r>
      <w:r w:rsidR="0037718B">
        <w:rPr>
          <w:rFonts w:ascii="Times New Roman" w:eastAsia="Times New Roman" w:hAnsi="Times New Roman" w:cs="Times New Roman"/>
          <w:lang w:val="bs-Latn-BA"/>
        </w:rPr>
        <w:t>,</w:t>
      </w:r>
      <w:r w:rsidR="0037718B" w:rsidRPr="0037718B">
        <w:rPr>
          <w:rFonts w:ascii="Times New Roman" w:eastAsia="Times New Roman" w:hAnsi="Times New Roman" w:cs="Times New Roman"/>
          <w:lang w:val="bs-Latn-BA"/>
        </w:rPr>
        <w:t xml:space="preserve"> </w:t>
      </w:r>
      <w:r w:rsidR="0037718B">
        <w:rPr>
          <w:rFonts w:ascii="Times New Roman" w:eastAsia="Times New Roman" w:hAnsi="Times New Roman" w:cs="Times New Roman"/>
          <w:lang w:val="bs-Latn-BA"/>
        </w:rPr>
        <w:t>3., 4. i 5.)</w:t>
      </w:r>
    </w:p>
    <w:p w:rsidR="0037718B" w:rsidRPr="002D0DD9" w:rsidRDefault="0037718B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val="bs-Latn-BA"/>
        </w:rPr>
        <w:t xml:space="preserve">Potvrdu o radnom iskustvu na poslovima dipl.edukatora-rehabilitatora (za radno mjesto </w:t>
      </w:r>
      <w:r w:rsidR="007006F7">
        <w:rPr>
          <w:rFonts w:ascii="Times New Roman" w:eastAsia="Times New Roman" w:hAnsi="Times New Roman" w:cs="Times New Roman"/>
          <w:lang w:val="bs-Latn-BA"/>
        </w:rPr>
        <w:t>pod rednim brojem 2</w:t>
      </w:r>
      <w:bookmarkStart w:id="0" w:name="_GoBack"/>
      <w:bookmarkEnd w:id="0"/>
      <w:r w:rsidR="0015245A">
        <w:rPr>
          <w:rFonts w:ascii="Times New Roman" w:eastAsia="Times New Roman" w:hAnsi="Times New Roman" w:cs="Times New Roman"/>
          <w:lang w:val="bs-Latn-BA"/>
        </w:rPr>
        <w:t>.)</w:t>
      </w:r>
      <w:r>
        <w:rPr>
          <w:rFonts w:ascii="Times New Roman" w:eastAsia="Times New Roman" w:hAnsi="Times New Roman" w:cs="Times New Roman"/>
          <w:lang w:val="bs-Latn-BA"/>
        </w:rPr>
        <w:t xml:space="preserve">  </w:t>
      </w:r>
    </w:p>
    <w:p w:rsidR="00167F6C" w:rsidRPr="002D0DD9" w:rsidRDefault="002D0DD9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val="bs-Latn-BA"/>
        </w:rPr>
        <w:t>I</w:t>
      </w:r>
      <w:r w:rsidR="00167F6C" w:rsidRPr="002D0DD9">
        <w:rPr>
          <w:rFonts w:ascii="Times New Roman" w:eastAsia="Times New Roman" w:hAnsi="Times New Roman" w:cs="Times New Roman"/>
          <w:lang w:val="bs-Latn-BA"/>
        </w:rPr>
        <w:t>zvod iz matične knjige rođenih</w:t>
      </w:r>
      <w:r w:rsidR="002C4DB6" w:rsidRPr="002D0DD9">
        <w:rPr>
          <w:rFonts w:ascii="Times New Roman" w:eastAsia="Times New Roman" w:hAnsi="Times New Roman" w:cs="Times New Roman"/>
          <w:lang w:val="bs-Latn-BA"/>
        </w:rPr>
        <w:t xml:space="preserve"> (svi kandidati)</w:t>
      </w:r>
      <w:r w:rsidR="00167F6C" w:rsidRPr="002D0DD9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167F6C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>
        <w:rPr>
          <w:rFonts w:ascii="Times New Roman" w:eastAsia="Times New Roman" w:hAnsi="Times New Roman" w:cs="Times New Roman"/>
          <w:lang w:val="bs-Latn-BA"/>
        </w:rPr>
        <w:t xml:space="preserve"> o državljanstvu</w:t>
      </w:r>
      <w:r w:rsidR="002C4DB6">
        <w:rPr>
          <w:rFonts w:ascii="Times New Roman" w:eastAsia="Times New Roman" w:hAnsi="Times New Roman" w:cs="Times New Roman"/>
          <w:lang w:val="bs-Latn-BA"/>
        </w:rPr>
        <w:t xml:space="preserve"> (svi kandidati)</w:t>
      </w:r>
    </w:p>
    <w:p w:rsidR="00E41103" w:rsidRDefault="00E41103" w:rsidP="00E41103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eastAsia="hr-HR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  <w:r w:rsidRPr="00DB6CDB">
        <w:rPr>
          <w:rFonts w:ascii="Times New Roman" w:hAnsi="Times New Roman" w:cs="Times New Roman"/>
          <w:b/>
        </w:rPr>
        <w:t>Prijava</w:t>
      </w:r>
      <w:r>
        <w:rPr>
          <w:rFonts w:ascii="Times New Roman" w:hAnsi="Times New Roman" w:cs="Times New Roman"/>
        </w:rPr>
        <w:t xml:space="preserve"> obavezno treba sadržavati sljedeće elemente: ime i prezime kandidata, adresa i broj telefona i e-mail adresa, radno mjesto na koje se prijavljuje kandidat, spisak dokumenata koji se prilaže uz prijavu i potpis kandidata.</w:t>
      </w:r>
    </w:p>
    <w:p w:rsidR="0077084B" w:rsidRDefault="00E41103" w:rsidP="002D0D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Sva potrebna dokumentacija dostavlja se u </w:t>
      </w:r>
      <w:r w:rsidRPr="002D0DD9">
        <w:rPr>
          <w:rFonts w:ascii="Times New Roman" w:hAnsi="Times New Roman" w:cs="Times New Roman"/>
          <w:b/>
          <w:i/>
          <w:sz w:val="24"/>
          <w:szCs w:val="24"/>
          <w:lang w:val="bs-Latn-BA"/>
        </w:rPr>
        <w:t>originalu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 ili </w:t>
      </w:r>
      <w:r w:rsidRPr="002D0DD9">
        <w:rPr>
          <w:rFonts w:ascii="Times New Roman" w:hAnsi="Times New Roman" w:cs="Times New Roman"/>
          <w:b/>
          <w:i/>
          <w:sz w:val="24"/>
          <w:szCs w:val="24"/>
          <w:lang w:val="bs-Latn-BA"/>
        </w:rPr>
        <w:t>ovjerena</w:t>
      </w:r>
      <w:r w:rsidR="009E588E" w:rsidRPr="002D0DD9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 </w:t>
      </w:r>
      <w:r w:rsidRPr="002D0DD9">
        <w:rPr>
          <w:rFonts w:ascii="Times New Roman" w:hAnsi="Times New Roman" w:cs="Times New Roman"/>
          <w:b/>
          <w:i/>
          <w:sz w:val="24"/>
          <w:szCs w:val="24"/>
          <w:lang w:val="bs-Latn-BA"/>
        </w:rPr>
        <w:t>kopija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E41103" w:rsidRPr="002D0DD9" w:rsidRDefault="00E41103" w:rsidP="002D0D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D0DD9">
        <w:rPr>
          <w:rFonts w:ascii="Times New Roman" w:hAnsi="Times New Roman" w:cs="Times New Roman"/>
          <w:b/>
          <w:sz w:val="24"/>
          <w:szCs w:val="24"/>
          <w:lang w:val="bs-Latn-BA"/>
        </w:rPr>
        <w:t>Uz prijavu obavezno dostaviti kratku biografiju /CV/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 kao i lične podatke te tačnu kontakt adresu i kontakt telefon a tačnost ovih podataka kandidat potvrđuje svo</w:t>
      </w:r>
      <w:r w:rsidR="00DB6CDB" w:rsidRPr="002D0DD9">
        <w:rPr>
          <w:rFonts w:ascii="Times New Roman" w:hAnsi="Times New Roman" w:cs="Times New Roman"/>
          <w:sz w:val="24"/>
          <w:szCs w:val="24"/>
          <w:lang w:val="bs-Latn-BA"/>
        </w:rPr>
        <w:t>jim potpisom i za iste odgovara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 krivično i materijalno.</w:t>
      </w:r>
    </w:p>
    <w:p w:rsidR="002E7426" w:rsidRPr="002D0DD9" w:rsidRDefault="002E7426" w:rsidP="002D0DD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0DD9">
        <w:rPr>
          <w:rFonts w:ascii="Times New Roman" w:hAnsi="Times New Roman" w:cs="Times New Roman"/>
          <w:sz w:val="24"/>
          <w:szCs w:val="24"/>
          <w:lang w:val="bs-Latn-BA"/>
        </w:rPr>
        <w:t>Kandidati koji budu izabrani, naknadno će dostaviti uvjerenje o zdravstvenoj sposobnosti.</w:t>
      </w:r>
    </w:p>
    <w:p w:rsidR="008C75BC" w:rsidRPr="005C7A3B" w:rsidRDefault="00715C3F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t xml:space="preserve">IV KRITERIJI ZA IZBOR </w:t>
      </w:r>
      <w:r w:rsidR="002E7426" w:rsidRPr="005C7A3B">
        <w:rPr>
          <w:rFonts w:ascii="Times New Roman" w:eastAsia="Times New Roman" w:hAnsi="Times New Roman" w:cs="Times New Roman"/>
          <w:b/>
          <w:lang w:val="bs-Latn-BA"/>
        </w:rPr>
        <w:t xml:space="preserve"> KANDIDATA</w:t>
      </w:r>
    </w:p>
    <w:p w:rsidR="003A4CD9" w:rsidRDefault="008C75BC" w:rsidP="003A4CD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IV1.</w:t>
      </w:r>
      <w:r w:rsidR="003A4CD9" w:rsidRPr="003A4CD9">
        <w:rPr>
          <w:rFonts w:ascii="Times New Roman" w:eastAsia="Times New Roman" w:hAnsi="Times New Roman" w:cs="Times New Roman"/>
          <w:b/>
          <w:lang w:val="bs-Latn-BA"/>
        </w:rPr>
        <w:t xml:space="preserve"> 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 xml:space="preserve"> Postupak izbora kandidata  zasniva se na razmatranju dostavljene dokumentacije i održ</w:t>
      </w:r>
      <w:r w:rsidR="00DB6CDB">
        <w:rPr>
          <w:rFonts w:ascii="Times New Roman" w:eastAsia="Times New Roman" w:hAnsi="Times New Roman" w:cs="Times New Roman"/>
          <w:lang w:val="bs-Latn-BA"/>
        </w:rPr>
        <w:t xml:space="preserve">anom pismenom i usmenom 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 xml:space="preserve"> ispitu sa svakim kandidatom.</w:t>
      </w:r>
    </w:p>
    <w:p w:rsidR="00331B91" w:rsidRPr="008F2996" w:rsidRDefault="00331B91" w:rsidP="00331B91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Obavijest o terminima testiranja i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intervjua za kandidate pod rednim brojem 1.</w:t>
      </w:r>
      <w:r w:rsidR="002D0DD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 dostaviće se putem e-maila, a za kandidate pod rednim brojem</w:t>
      </w:r>
      <w:r w:rsidR="00ED4B5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D0DD9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ED4B55">
        <w:rPr>
          <w:rFonts w:ascii="Times New Roman" w:hAnsi="Times New Roman" w:cs="Times New Roman"/>
          <w:sz w:val="24"/>
          <w:szCs w:val="24"/>
          <w:lang w:val="bs-Latn-BA"/>
        </w:rPr>
        <w:t xml:space="preserve"> putem telefona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606B17" w:rsidRDefault="00606B17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val="bs-Latn-BA"/>
        </w:rPr>
      </w:pPr>
    </w:p>
    <w:p w:rsidR="009E588E" w:rsidRPr="002447BE" w:rsidRDefault="009E588E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77084B" w:rsidRPr="002447BE" w:rsidRDefault="009E588E" w:rsidP="0077084B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b/>
          <w:lang w:eastAsia="hr-HR"/>
        </w:rPr>
        <w:t>V1</w:t>
      </w:r>
      <w:r w:rsidR="00744A98">
        <w:rPr>
          <w:rFonts w:ascii="Times New Roman" w:hAnsi="Times New Roman" w:cs="Times New Roman"/>
          <w:b/>
          <w:lang w:eastAsia="hr-HR"/>
        </w:rPr>
        <w:t xml:space="preserve">. </w:t>
      </w:r>
      <w:r w:rsidR="00331B91" w:rsidRPr="002447BE">
        <w:rPr>
          <w:rFonts w:ascii="Times New Roman" w:hAnsi="Times New Roman" w:cs="Times New Roman"/>
          <w:b/>
          <w:lang w:eastAsia="hr-HR"/>
        </w:rPr>
        <w:t xml:space="preserve"> </w:t>
      </w:r>
      <w:r w:rsidR="0077084B" w:rsidRPr="00C719D7">
        <w:rPr>
          <w:rFonts w:ascii="Times New Roman" w:hAnsi="Times New Roman" w:cs="Times New Roman"/>
          <w:sz w:val="24"/>
          <w:szCs w:val="24"/>
        </w:rPr>
        <w:t xml:space="preserve"> </w:t>
      </w:r>
      <w:r w:rsidR="0077084B" w:rsidRPr="002447BE">
        <w:rPr>
          <w:rFonts w:ascii="Times New Roman" w:hAnsi="Times New Roman" w:cs="Times New Roman"/>
          <w:i/>
          <w:lang w:eastAsia="hr-HR"/>
        </w:rPr>
        <w:t>doktor medicine u Službi porodične medicine</w:t>
      </w:r>
      <w:r w:rsidR="0077084B" w:rsidRPr="002447BE">
        <w:rPr>
          <w:rFonts w:ascii="Times New Roman" w:hAnsi="Times New Roman" w:cs="Times New Roman"/>
          <w:lang w:eastAsia="hr-HR"/>
        </w:rPr>
        <w:t>:</w:t>
      </w:r>
    </w:p>
    <w:p w:rsidR="0077084B" w:rsidRPr="002447BE" w:rsidRDefault="0077084B" w:rsidP="0077084B">
      <w:pPr>
        <w:pStyle w:val="NoSpacing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Osnovna plaća: 1900</w:t>
      </w:r>
      <w:r w:rsidRPr="002447BE">
        <w:rPr>
          <w:rFonts w:ascii="Times New Roman" w:hAnsi="Times New Roman" w:cs="Times New Roman"/>
          <w:lang w:eastAsia="hr-HR"/>
        </w:rPr>
        <w:t>,00KM</w:t>
      </w:r>
    </w:p>
    <w:p w:rsidR="0077084B" w:rsidRPr="002447BE" w:rsidRDefault="0077084B" w:rsidP="0077084B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eastAsia="hr-HR"/>
        </w:rPr>
        <w:t xml:space="preserve"> Kratak opis poslova:</w:t>
      </w:r>
    </w:p>
    <w:p w:rsidR="0077084B" w:rsidRDefault="0077084B" w:rsidP="0077084B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i/>
          <w:lang w:eastAsia="hr-HR"/>
        </w:rPr>
        <w:t>Obavlja poslove porodičnog doktora u skladu sa Standardima i normativima u zdravstvu</w:t>
      </w:r>
      <w:r w:rsidRPr="008F0D59">
        <w:rPr>
          <w:rFonts w:ascii="Times New Roman" w:hAnsi="Times New Roman" w:cs="Times New Roman"/>
          <w:lang w:eastAsia="hr-HR"/>
        </w:rPr>
        <w:t>:</w:t>
      </w:r>
      <w:r w:rsidRPr="008F0D59">
        <w:rPr>
          <w:rFonts w:ascii="Times New Roman" w:hAnsi="Times New Roman" w:cs="Times New Roman"/>
        </w:rPr>
        <w:t xml:space="preserve">  obavlja ljekarske preglede osiguranika i drugih</w:t>
      </w:r>
      <w:r w:rsidRPr="002447BE">
        <w:rPr>
          <w:rFonts w:ascii="Times New Roman" w:hAnsi="Times New Roman" w:cs="Times New Roman"/>
        </w:rPr>
        <w:t xml:space="preserve"> lica, na osnovu utvrđene dijagnoze propisuje optimalnu terapiju za liječenje bolesti, prati rezultate liječenja bolesnika, </w:t>
      </w:r>
      <w:r w:rsidRPr="002447BE">
        <w:rPr>
          <w:rFonts w:ascii="Times New Roman" w:eastAsia="Calibri" w:hAnsi="Times New Roman" w:cs="Times New Roman"/>
        </w:rPr>
        <w:t xml:space="preserve">obavlja sistematske preglede djece prilikom upisa u predškolske i školske ustanove, </w:t>
      </w:r>
      <w:r w:rsidRPr="002447BE">
        <w:rPr>
          <w:rFonts w:ascii="Times New Roman" w:hAnsi="Times New Roman" w:cs="Times New Roman"/>
        </w:rPr>
        <w:t>vrši zdravstvene usluge male hirurgije u skladu sa svojim stručnim sposobnostima i normativima suvremene medicine,</w:t>
      </w:r>
      <w:r w:rsidRPr="002447BE">
        <w:rPr>
          <w:rFonts w:ascii="Times New Roman" w:eastAsia="Calibri" w:hAnsi="Times New Roman" w:cs="Times New Roman"/>
        </w:rPr>
        <w:t xml:space="preserve">nadzire, dijagnosticira i prati tok trudnoće kao i nadzor nad porodiljom i novorođenčetom,sprovodi mjere imunizacije utvrđene zakonom i drugim propisima prema kalendaru za redovne vakcinacije i vakcinacije po ukazanoj </w:t>
      </w:r>
      <w:r w:rsidRPr="002447BE">
        <w:rPr>
          <w:rFonts w:ascii="Times New Roman" w:eastAsia="Calibri" w:hAnsi="Times New Roman" w:cs="Times New Roman"/>
        </w:rPr>
        <w:lastRenderedPageBreak/>
        <w:t>potrebi,</w:t>
      </w:r>
      <w:r w:rsidRPr="002447BE">
        <w:rPr>
          <w:rFonts w:ascii="Times New Roman" w:hAnsi="Times New Roman" w:cs="Times New Roman"/>
        </w:rPr>
        <w:t>vrši stručni nadzor nad radom medicinskog osoblja u timu porodične medicine i druge poslove iz nadležnosti porodičnog doktora</w:t>
      </w:r>
    </w:p>
    <w:p w:rsidR="00331B91" w:rsidRDefault="00331B91" w:rsidP="0077084B">
      <w:pPr>
        <w:pStyle w:val="NoSpacing"/>
        <w:rPr>
          <w:i/>
        </w:rPr>
      </w:pPr>
    </w:p>
    <w:p w:rsidR="00606B17" w:rsidRPr="002447BE" w:rsidRDefault="00331B91" w:rsidP="00606B17">
      <w:pPr>
        <w:pStyle w:val="NoSpacing"/>
        <w:rPr>
          <w:rFonts w:ascii="Times New Roman" w:hAnsi="Times New Roman" w:cs="Times New Roman"/>
          <w:lang w:eastAsia="hr-HR"/>
        </w:rPr>
      </w:pPr>
      <w:r w:rsidRPr="00CA600C">
        <w:rPr>
          <w:rFonts w:ascii="Times New Roman" w:hAnsi="Times New Roman" w:cs="Times New Roman"/>
          <w:b/>
          <w:lang w:eastAsia="hr-HR"/>
        </w:rPr>
        <w:t>V</w:t>
      </w:r>
      <w:r w:rsidR="002D0DD9">
        <w:rPr>
          <w:rFonts w:ascii="Times New Roman" w:hAnsi="Times New Roman" w:cs="Times New Roman"/>
          <w:b/>
          <w:lang w:eastAsia="hr-HR"/>
        </w:rPr>
        <w:t>2</w:t>
      </w:r>
      <w:r w:rsidRPr="002447BE">
        <w:rPr>
          <w:rFonts w:ascii="Times New Roman" w:hAnsi="Times New Roman" w:cs="Times New Roman"/>
          <w:lang w:eastAsia="hr-HR"/>
        </w:rPr>
        <w:t xml:space="preserve">. </w:t>
      </w:r>
      <w:r w:rsidRPr="002447BE">
        <w:rPr>
          <w:rFonts w:ascii="Times New Roman" w:hAnsi="Times New Roman" w:cs="Times New Roman"/>
        </w:rPr>
        <w:t xml:space="preserve"> </w:t>
      </w:r>
      <w:r w:rsidR="00606B17" w:rsidRPr="002447BE">
        <w:rPr>
          <w:rFonts w:ascii="Times New Roman" w:hAnsi="Times New Roman" w:cs="Times New Roman"/>
          <w:i/>
          <w:lang w:eastAsia="hr-HR"/>
        </w:rPr>
        <w:t>D</w:t>
      </w:r>
      <w:r w:rsidR="00606B17">
        <w:rPr>
          <w:rFonts w:ascii="Times New Roman" w:hAnsi="Times New Roman" w:cs="Times New Roman"/>
          <w:i/>
          <w:lang w:eastAsia="hr-HR"/>
        </w:rPr>
        <w:t>ipl.edukator-rehabilitator</w:t>
      </w:r>
      <w:r w:rsidR="00606B17" w:rsidRPr="002447BE">
        <w:rPr>
          <w:rFonts w:ascii="Times New Roman" w:hAnsi="Times New Roman" w:cs="Times New Roman"/>
          <w:lang w:eastAsia="hr-HR"/>
        </w:rPr>
        <w:t>:</w:t>
      </w:r>
    </w:p>
    <w:p w:rsidR="00606B17" w:rsidRPr="002447BE" w:rsidRDefault="00606B17" w:rsidP="00606B17">
      <w:pPr>
        <w:pStyle w:val="NoSpacing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Osnovna plaća: 1270</w:t>
      </w:r>
      <w:r w:rsidRPr="002447BE">
        <w:rPr>
          <w:rFonts w:ascii="Times New Roman" w:hAnsi="Times New Roman" w:cs="Times New Roman"/>
          <w:lang w:eastAsia="hr-HR"/>
        </w:rPr>
        <w:t>,00KM</w:t>
      </w:r>
    </w:p>
    <w:p w:rsidR="00606B17" w:rsidRPr="00E21A3E" w:rsidRDefault="00606B17" w:rsidP="00606B17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eastAsia="hr-HR"/>
        </w:rPr>
        <w:t xml:space="preserve"> Kratak opis poslova:</w:t>
      </w:r>
    </w:p>
    <w:p w:rsidR="00606B17" w:rsidRDefault="00606B17" w:rsidP="00606B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Vrši prevenciju,rano otkrivanje i evidentiranje, dijagnostiku i tretman djece s intelektualnim teškoćama, motoričkim poremećajima i hroničnim bolestima i oštećenjem vida, primjenjuje vještine u smislu aplikacije stečenih saznanja u unapređenju svih područja razvoja djece s intelektualnim teškoćama, motoričkim poremećajima i hroničnim bolestima i oštećenjem vida; Planira i provodi specijalizirane edukacijsko-rehabilitacijske programe psihomotorne reedukacije sa djecom sa višestrukim smetnjama, poremećajima iz autističkog spektra i poremećajima verbalne i neverbalne komunikacije; Analizira društveni položaj i ostvarivanje prava djece s intelektualnim teškoćama, motoričkim poremećajima i hroničnim bolestima i oštećenjem vida; Provodi primjenu adaptiranih rehabilitacijskih tehnologija u edukaciji i rehabilitaciji; Vrši obuku o načinu korištenja specijalnih pomagala; Obavlja i druge poslove koji po prirodi spadaju u ovu grupu poslova;</w:t>
      </w:r>
    </w:p>
    <w:p w:rsidR="00331B91" w:rsidRDefault="00331B91" w:rsidP="00606B17">
      <w:pPr>
        <w:pStyle w:val="NoSpacing"/>
        <w:rPr>
          <w:rFonts w:ascii="Times New Roman" w:hAnsi="Times New Roman" w:cs="Times New Roman"/>
        </w:rPr>
      </w:pPr>
    </w:p>
    <w:p w:rsidR="00606B17" w:rsidRPr="002447BE" w:rsidRDefault="00606B17" w:rsidP="00606B17">
      <w:pPr>
        <w:pStyle w:val="NoSpacing"/>
        <w:rPr>
          <w:rFonts w:ascii="Times New Roman" w:hAnsi="Times New Roman" w:cs="Times New Roman"/>
          <w:lang w:eastAsia="hr-HR"/>
        </w:rPr>
      </w:pPr>
      <w:r w:rsidRPr="00606B17">
        <w:rPr>
          <w:rFonts w:ascii="Times New Roman" w:hAnsi="Times New Roman" w:cs="Times New Roman"/>
          <w:b/>
          <w:lang w:eastAsia="hr-HR"/>
        </w:rPr>
        <w:t>V3</w:t>
      </w:r>
      <w:r>
        <w:rPr>
          <w:rFonts w:ascii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  <w:lang w:eastAsia="hr-HR"/>
        </w:rPr>
        <w:t>Viši s</w:t>
      </w:r>
      <w:r>
        <w:rPr>
          <w:rFonts w:ascii="Times New Roman" w:hAnsi="Times New Roman" w:cs="Times New Roman"/>
          <w:i/>
          <w:lang w:eastAsia="hr-HR"/>
        </w:rPr>
        <w:t>anitarni tehničar</w:t>
      </w:r>
      <w:r w:rsidRPr="002447BE">
        <w:rPr>
          <w:rFonts w:ascii="Times New Roman" w:hAnsi="Times New Roman" w:cs="Times New Roman"/>
          <w:lang w:eastAsia="hr-HR"/>
        </w:rPr>
        <w:t>:</w:t>
      </w:r>
    </w:p>
    <w:p w:rsidR="00606B17" w:rsidRPr="002447BE" w:rsidRDefault="00606B17" w:rsidP="00606B17">
      <w:pPr>
        <w:pStyle w:val="NoSpacing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Osnovna plaća: 1270</w:t>
      </w:r>
      <w:r w:rsidRPr="002447BE">
        <w:rPr>
          <w:rFonts w:ascii="Times New Roman" w:hAnsi="Times New Roman" w:cs="Times New Roman"/>
          <w:lang w:eastAsia="hr-HR"/>
        </w:rPr>
        <w:t>,00KM</w:t>
      </w:r>
    </w:p>
    <w:p w:rsidR="00606B17" w:rsidRPr="002447BE" w:rsidRDefault="00606B17" w:rsidP="00606B17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eastAsia="hr-HR"/>
        </w:rPr>
        <w:t xml:space="preserve"> Kratak opis poslova:</w:t>
      </w:r>
    </w:p>
    <w:p w:rsidR="00606B17" w:rsidRPr="00493254" w:rsidRDefault="00606B17" w:rsidP="00606B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4F4F">
        <w:rPr>
          <w:rFonts w:ascii="Times New Roman" w:hAnsi="Times New Roman" w:cs="Times New Roman"/>
          <w:i/>
          <w:lang w:eastAsia="hr-HR"/>
        </w:rPr>
        <w:t>Obavlja poslove  skladu sa Standardima i normativima u zdravstvu</w:t>
      </w:r>
      <w:r w:rsidRPr="00C64F4F">
        <w:rPr>
          <w:rFonts w:ascii="Times New Roman" w:hAnsi="Times New Roman" w:cs="Times New Roman"/>
          <w:lang w:eastAsia="hr-HR"/>
        </w:rPr>
        <w:t>:</w:t>
      </w:r>
      <w:r w:rsidRPr="00C64F4F">
        <w:rPr>
          <w:rFonts w:ascii="Times New Roman" w:hAnsi="Times New Roman" w:cs="Times New Roman"/>
        </w:rPr>
        <w:t xml:space="preserve">  </w:t>
      </w:r>
      <w:r w:rsidRPr="00493254">
        <w:rPr>
          <w:rFonts w:ascii="Times New Roman" w:hAnsi="Times New Roman" w:cs="Times New Roman"/>
          <w:sz w:val="24"/>
          <w:szCs w:val="24"/>
        </w:rPr>
        <w:t>Viši sanitarni tehničar je odgovoran za konkretno sprovođenje mjera na zaštiti stanovništva od akutnih zaraznih bolesti, mjera na planu higijenizacije i asanacije čovjekove okoline i osnovnih ciljeva programa zdravstvenog prosvjećivanja stanovništva.Posebne odgovornosti višeg sanitarnog tehničara su da: sprovodi mjere otkrivanja akutnih zaraznih bolesti,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254">
        <w:rPr>
          <w:rFonts w:ascii="Times New Roman" w:hAnsi="Times New Roman" w:cs="Times New Roman"/>
          <w:sz w:val="24"/>
          <w:szCs w:val="24"/>
        </w:rPr>
        <w:t>vrši mjere spriječavanja širenja akutnih zaraznih bolesti,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254">
        <w:rPr>
          <w:rFonts w:ascii="Times New Roman" w:hAnsi="Times New Roman" w:cs="Times New Roman"/>
          <w:sz w:val="24"/>
          <w:szCs w:val="24"/>
        </w:rPr>
        <w:t>sprovodi obaveznu dezinfekciju kod pojave određenih zaraznih bolesti,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254">
        <w:rPr>
          <w:rFonts w:ascii="Times New Roman" w:hAnsi="Times New Roman" w:cs="Times New Roman"/>
          <w:sz w:val="24"/>
          <w:szCs w:val="24"/>
        </w:rPr>
        <w:t>vrši obaveznu dezinsekciju u žarištima određenih zaraznih bolesti, definsanih programom,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254">
        <w:rPr>
          <w:rFonts w:ascii="Times New Roman" w:hAnsi="Times New Roman" w:cs="Times New Roman"/>
          <w:sz w:val="24"/>
          <w:szCs w:val="24"/>
        </w:rPr>
        <w:t>učestvuje u sprovođenju vakcinacije prema epidemiološkim i medicinskim indikacijama,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254">
        <w:rPr>
          <w:rFonts w:ascii="Times New Roman" w:hAnsi="Times New Roman" w:cs="Times New Roman"/>
          <w:sz w:val="24"/>
          <w:szCs w:val="24"/>
        </w:rPr>
        <w:t>vrši potpunu sanaciju endemskih žarišta crijevnih zaraznih bolesti prema utvrđenim programima,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254">
        <w:rPr>
          <w:rFonts w:ascii="Times New Roman" w:hAnsi="Times New Roman" w:cs="Times New Roman"/>
          <w:sz w:val="24"/>
          <w:szCs w:val="24"/>
        </w:rPr>
        <w:t>realizuje program za eradikaciju ušljivosti prema potrebi na određenim podrjučju,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254">
        <w:rPr>
          <w:rFonts w:ascii="Times New Roman" w:hAnsi="Times New Roman" w:cs="Times New Roman"/>
          <w:sz w:val="24"/>
          <w:szCs w:val="24"/>
        </w:rPr>
        <w:t>prijaljuje i registruje sve slučajeve zaraznih bolesti,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254">
        <w:rPr>
          <w:rFonts w:ascii="Times New Roman" w:hAnsi="Times New Roman" w:cs="Times New Roman"/>
          <w:sz w:val="24"/>
          <w:szCs w:val="24"/>
        </w:rPr>
        <w:t>vrši epidemiološka izviđanja i anketiranja,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254">
        <w:rPr>
          <w:rFonts w:ascii="Times New Roman" w:hAnsi="Times New Roman" w:cs="Times New Roman"/>
          <w:sz w:val="24"/>
          <w:szCs w:val="24"/>
        </w:rPr>
        <w:t>uzima na pregled uzorke vode, hrane i briseve,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254">
        <w:rPr>
          <w:rFonts w:ascii="Times New Roman" w:hAnsi="Times New Roman" w:cs="Times New Roman"/>
          <w:sz w:val="24"/>
          <w:szCs w:val="24"/>
        </w:rPr>
        <w:t>vrši konstantno sprovođenje kontrole vodnih objekata,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254">
        <w:rPr>
          <w:rFonts w:ascii="Times New Roman" w:hAnsi="Times New Roman" w:cs="Times New Roman"/>
          <w:sz w:val="24"/>
          <w:szCs w:val="24"/>
        </w:rPr>
        <w:t>vrši deratizaciju, dezinfekciju i dezinsekciju objekata za čuvanje, preradu i promet životnih namirnica,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254">
        <w:rPr>
          <w:rFonts w:ascii="Times New Roman" w:hAnsi="Times New Roman" w:cs="Times New Roman"/>
          <w:sz w:val="24"/>
          <w:szCs w:val="24"/>
        </w:rPr>
        <w:t>neposredni učestvuje u izvođenju programa zdravstvenog prosvjećivanja stanovništva,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254">
        <w:rPr>
          <w:rFonts w:ascii="Times New Roman" w:hAnsi="Times New Roman" w:cs="Times New Roman"/>
          <w:sz w:val="24"/>
          <w:szCs w:val="24"/>
        </w:rPr>
        <w:t>obavlja i druge poslove po nalogu pretpostavljenog.</w:t>
      </w:r>
    </w:p>
    <w:p w:rsidR="00606B17" w:rsidRDefault="00606B17" w:rsidP="00606B17">
      <w:pPr>
        <w:pStyle w:val="NoSpacing"/>
        <w:rPr>
          <w:rFonts w:ascii="Times New Roman" w:hAnsi="Times New Roman" w:cs="Times New Roman"/>
        </w:rPr>
      </w:pPr>
    </w:p>
    <w:p w:rsidR="00606B17" w:rsidRPr="00F01780" w:rsidRDefault="00606B17" w:rsidP="00606B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B17">
        <w:rPr>
          <w:rFonts w:ascii="Times New Roman" w:hAnsi="Times New Roman" w:cs="Times New Roman"/>
          <w:b/>
          <w:sz w:val="24"/>
          <w:szCs w:val="24"/>
        </w:rPr>
        <w:t xml:space="preserve">V4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28BE">
        <w:rPr>
          <w:rFonts w:ascii="Times New Roman" w:hAnsi="Times New Roman" w:cs="Times New Roman"/>
          <w:i/>
          <w:sz w:val="24"/>
          <w:szCs w:val="24"/>
        </w:rPr>
        <w:t>Medicinski tehn</w:t>
      </w:r>
      <w:r>
        <w:rPr>
          <w:rFonts w:ascii="Times New Roman" w:hAnsi="Times New Roman" w:cs="Times New Roman"/>
          <w:i/>
          <w:sz w:val="24"/>
          <w:szCs w:val="24"/>
        </w:rPr>
        <w:t>ičar u Službi hitne medicinske pomoći</w:t>
      </w:r>
    </w:p>
    <w:p w:rsidR="00606B17" w:rsidRPr="002447BE" w:rsidRDefault="00606B17" w:rsidP="00606B17">
      <w:pPr>
        <w:pStyle w:val="NoSpacing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Osnovna plaća: 1017</w:t>
      </w:r>
      <w:r w:rsidRPr="002447BE">
        <w:rPr>
          <w:rFonts w:ascii="Times New Roman" w:hAnsi="Times New Roman" w:cs="Times New Roman"/>
          <w:lang w:eastAsia="hr-HR"/>
        </w:rPr>
        <w:t>,00KM</w:t>
      </w:r>
    </w:p>
    <w:p w:rsidR="00606B17" w:rsidRPr="002A3752" w:rsidRDefault="00606B17" w:rsidP="00606B17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eastAsia="hr-HR"/>
        </w:rPr>
        <w:t xml:space="preserve"> Kratak opis poslova:</w:t>
      </w:r>
      <w:r w:rsidRPr="00C961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6B17" w:rsidRDefault="00606B17" w:rsidP="00606B17">
      <w:pPr>
        <w:pStyle w:val="NoSpacing"/>
        <w:jc w:val="both"/>
        <w:rPr>
          <w:rFonts w:ascii="Times New Roman" w:hAnsi="Times New Roman" w:cs="Times New Roman"/>
        </w:rPr>
      </w:pPr>
      <w:r w:rsidRPr="002A3752">
        <w:rPr>
          <w:rFonts w:ascii="Times New Roman" w:hAnsi="Times New Roman" w:cs="Times New Roman"/>
          <w:sz w:val="24"/>
          <w:szCs w:val="24"/>
        </w:rPr>
        <w:t>Medicinska sestra</w:t>
      </w:r>
      <w:r>
        <w:rPr>
          <w:rFonts w:ascii="Times New Roman" w:hAnsi="Times New Roman" w:cs="Times New Roman"/>
          <w:sz w:val="24"/>
          <w:szCs w:val="24"/>
        </w:rPr>
        <w:t>-tehničar</w:t>
      </w:r>
      <w:r w:rsidRPr="002A3752">
        <w:rPr>
          <w:rFonts w:ascii="Times New Roman" w:hAnsi="Times New Roman" w:cs="Times New Roman"/>
          <w:sz w:val="24"/>
          <w:szCs w:val="24"/>
        </w:rPr>
        <w:t xml:space="preserve"> u HMP ima odgovornost da vrši zdravstvene usluge, obradu rana i usluge urgentne medicine za koje je osposobljena u skladu sa normativima savremene medicine.Pored poslova iz grupe kartotekara i poslova u intervenciji posebni zadaci medicinske sestre u Službi HMP su da: vrši blagovremenu sterilizaciju medicinskih instrumenata potrebnih za rad na pružanju svih vrsta zdravstvenih usluga urgentne medicine; vrši stručnu, primarnu i sekundarnu obradu rana u granicama svoje osposobljenosti; obavlja poslove asistiranja doktoru pri obradi rana; vrši prijem pacijenata za pružanje zdravstvenih usluga HMP; vodi evidenciju o svim pruženim zdravstvenih uslugama HMP i istu dostavlja odgovarajućim službama Doma zdravlja; vrši trebovanje materijala za rad (lijekove, zavojni i </w:t>
      </w:r>
      <w:r w:rsidRPr="002A3752">
        <w:rPr>
          <w:rFonts w:ascii="Times New Roman" w:hAnsi="Times New Roman" w:cs="Times New Roman"/>
          <w:sz w:val="24"/>
          <w:szCs w:val="24"/>
        </w:rPr>
        <w:lastRenderedPageBreak/>
        <w:t xml:space="preserve">drugi sanitetski materijal); vrši pravdanje utroška lijekova i ostalog materijala kroz protokol izvršenih usluga;obavlja po nalogu ljekara sve vrste medicinskih intervencija nad pacijentom  </w:t>
      </w:r>
    </w:p>
    <w:p w:rsidR="007006F7" w:rsidRDefault="007006F7" w:rsidP="007006F7">
      <w:pPr>
        <w:pStyle w:val="NoSpacing"/>
        <w:rPr>
          <w:rFonts w:ascii="Times New Roman" w:eastAsia="Times New Roman" w:hAnsi="Times New Roman" w:cs="Times New Roman"/>
          <w:b/>
          <w:lang w:val="bs-Latn-BA"/>
        </w:rPr>
      </w:pPr>
    </w:p>
    <w:p w:rsidR="007006F7" w:rsidRPr="00F01780" w:rsidRDefault="00606B17" w:rsidP="007006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val="bs-Latn-BA"/>
        </w:rPr>
        <w:t xml:space="preserve">V5 </w:t>
      </w:r>
      <w:r w:rsidR="007006F7" w:rsidRPr="00FD28BE">
        <w:rPr>
          <w:rFonts w:ascii="Times New Roman" w:hAnsi="Times New Roman" w:cs="Times New Roman"/>
          <w:i/>
          <w:sz w:val="24"/>
          <w:szCs w:val="24"/>
        </w:rPr>
        <w:t>Medicinski tehn</w:t>
      </w:r>
      <w:r w:rsidR="007006F7">
        <w:rPr>
          <w:rFonts w:ascii="Times New Roman" w:hAnsi="Times New Roman" w:cs="Times New Roman"/>
          <w:i/>
          <w:sz w:val="24"/>
          <w:szCs w:val="24"/>
        </w:rPr>
        <w:t>ičar u Službi porodične medicine</w:t>
      </w:r>
    </w:p>
    <w:p w:rsidR="007006F7" w:rsidRPr="002447BE" w:rsidRDefault="007006F7" w:rsidP="007006F7">
      <w:pPr>
        <w:pStyle w:val="NoSpacing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Osnovna plaća: 1017</w:t>
      </w:r>
      <w:r w:rsidRPr="002447BE">
        <w:rPr>
          <w:rFonts w:ascii="Times New Roman" w:hAnsi="Times New Roman" w:cs="Times New Roman"/>
          <w:lang w:eastAsia="hr-HR"/>
        </w:rPr>
        <w:t>,00KM</w:t>
      </w:r>
    </w:p>
    <w:p w:rsidR="007006F7" w:rsidRPr="002A3752" w:rsidRDefault="007006F7" w:rsidP="007006F7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eastAsia="hr-HR"/>
        </w:rPr>
        <w:t xml:space="preserve"> Kratak opis poslova:</w:t>
      </w:r>
      <w:r w:rsidRPr="00C961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06F7" w:rsidRDefault="007006F7" w:rsidP="007006F7">
      <w:pPr>
        <w:pStyle w:val="BodyText"/>
      </w:pPr>
      <w:r w:rsidRPr="002A3752">
        <w:rPr>
          <w:szCs w:val="24"/>
        </w:rPr>
        <w:t xml:space="preserve">    </w:t>
      </w:r>
      <w:r w:rsidRPr="002447BE">
        <w:t xml:space="preserve">Vrši prijem pacijenata i </w:t>
      </w:r>
      <w:r w:rsidRPr="002447BE">
        <w:rPr>
          <w:rFonts w:eastAsia="Calibri"/>
        </w:rPr>
        <w:t xml:space="preserve">pregled ispravnosti zdravstvene knjižice,  poslove trijaže, odgovara na telefonske pozive – uređuje termine zakazivanja (daje savjete),uzima sestrinsku anamnezu i evidentira tegobe, evidentirajući sve informacije u karton pacijenta, radi EKG, labo nalaze, kao i druge nalaze prema mogućnosti, </w:t>
      </w:r>
      <w:r w:rsidRPr="002447BE">
        <w:t>vrši neposrednu primjenu ampuliranih lijekova,vrši stručnu primarnu i sekundarnu obradu rana,  ispiranje ušiju, klistiranje i kateteriziranje, i dr iz nadležnosti porodične sestre</w:t>
      </w:r>
      <w:r>
        <w:t>.</w:t>
      </w:r>
    </w:p>
    <w:p w:rsidR="005C7A3B" w:rsidRDefault="002D0DD9" w:rsidP="005C7A3B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  <w:r>
        <w:rPr>
          <w:rFonts w:ascii="Times New Roman" w:eastAsia="Times New Roman" w:hAnsi="Times New Roman" w:cs="Times New Roman"/>
          <w:b/>
          <w:lang w:val="bs-Latn-BA"/>
        </w:rPr>
        <w:t>V</w:t>
      </w:r>
      <w:r w:rsidR="00D43AC2"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="00E41103"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5C7A3B" w:rsidRDefault="00E41103" w:rsidP="005C7A3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oglas za radno mjesto (navesti koje) – ne otvaraj – otvara Komisija” na adresu: JZU“DOM ZDRAVLJA”Izudin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0A3477" w:rsidRDefault="00301907" w:rsidP="002D0DD9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  <w:r w:rsidR="002D0DD9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hAnsi="Times New Roman" w:cs="Times New Roman"/>
        </w:rPr>
        <w:t xml:space="preserve">     </w:t>
      </w:r>
    </w:p>
    <w:p w:rsidR="000A3477" w:rsidRDefault="000A3477" w:rsidP="002D0DD9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</w:p>
    <w:p w:rsidR="000A3477" w:rsidRDefault="000A3477" w:rsidP="002D0DD9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</w:p>
    <w:p w:rsidR="002D0DD9" w:rsidRDefault="00301907" w:rsidP="002D0DD9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</w:t>
      </w:r>
    </w:p>
    <w:p w:rsidR="002D0DD9" w:rsidRPr="00A24A82" w:rsidRDefault="00301907" w:rsidP="00A24A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4A82">
        <w:rPr>
          <w:rFonts w:ascii="Times New Roman" w:hAnsi="Times New Roman" w:cs="Times New Roman"/>
          <w:sz w:val="24"/>
          <w:szCs w:val="24"/>
        </w:rPr>
        <w:t xml:space="preserve">    </w:t>
      </w:r>
      <w:r w:rsidR="00A24A82" w:rsidRPr="00A2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7084B">
        <w:rPr>
          <w:rFonts w:ascii="Times New Roman" w:hAnsi="Times New Roman" w:cs="Times New Roman"/>
          <w:sz w:val="24"/>
          <w:szCs w:val="24"/>
        </w:rPr>
        <w:t xml:space="preserve">v.d.  </w:t>
      </w:r>
      <w:r w:rsidR="00A24A82" w:rsidRPr="00A24A82">
        <w:rPr>
          <w:rFonts w:ascii="Times New Roman" w:hAnsi="Times New Roman" w:cs="Times New Roman"/>
          <w:sz w:val="24"/>
          <w:szCs w:val="24"/>
        </w:rPr>
        <w:t>D I R E K T O R</w:t>
      </w:r>
      <w:r w:rsidRPr="00A2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D0DD9" w:rsidRPr="00A24A8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7084B" w:rsidRDefault="002D0DD9" w:rsidP="00A24A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24A82">
        <w:rPr>
          <w:rFonts w:ascii="Times New Roman" w:hAnsi="Times New Roman" w:cs="Times New Roman"/>
          <w:sz w:val="24"/>
          <w:szCs w:val="24"/>
        </w:rPr>
        <w:t xml:space="preserve">    </w:t>
      </w:r>
      <w:r w:rsidRPr="00A24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907" w:rsidRPr="00A24A82" w:rsidRDefault="0077084B" w:rsidP="00A24A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Prim.dr.Emir Smailbegović</w:t>
      </w:r>
    </w:p>
    <w:p w:rsidR="00446BAD" w:rsidRPr="002447BE" w:rsidRDefault="00301907" w:rsidP="00A24A82">
      <w:pPr>
        <w:pStyle w:val="NoSpacing"/>
      </w:pPr>
      <w:r w:rsidRPr="00A2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43AC2" w:rsidRPr="00A24A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84B">
        <w:rPr>
          <w:rFonts w:ascii="Times New Roman" w:hAnsi="Times New Roman" w:cs="Times New Roman"/>
          <w:sz w:val="24"/>
          <w:szCs w:val="24"/>
        </w:rPr>
        <w:t xml:space="preserve">               s</w:t>
      </w:r>
      <w:r w:rsidRPr="00A24A82">
        <w:rPr>
          <w:rFonts w:ascii="Times New Roman" w:hAnsi="Times New Roman" w:cs="Times New Roman"/>
          <w:sz w:val="24"/>
          <w:szCs w:val="24"/>
        </w:rPr>
        <w:t>pec</w:t>
      </w:r>
      <w:r w:rsidR="0077084B">
        <w:rPr>
          <w:rFonts w:ascii="Times New Roman" w:hAnsi="Times New Roman" w:cs="Times New Roman"/>
          <w:sz w:val="24"/>
          <w:szCs w:val="24"/>
        </w:rPr>
        <w:t>.ginekolog i akušer</w:t>
      </w: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8E60F97"/>
    <w:multiLevelType w:val="hybridMultilevel"/>
    <w:tmpl w:val="FECECC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5514A"/>
    <w:multiLevelType w:val="hybridMultilevel"/>
    <w:tmpl w:val="9D569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52AF0"/>
    <w:multiLevelType w:val="hybridMultilevel"/>
    <w:tmpl w:val="09321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00758"/>
    <w:multiLevelType w:val="hybridMultilevel"/>
    <w:tmpl w:val="D44E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5"/>
  </w:num>
  <w:num w:numId="5">
    <w:abstractNumId w:val="23"/>
  </w:num>
  <w:num w:numId="6">
    <w:abstractNumId w:val="26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17"/>
  </w:num>
  <w:num w:numId="12">
    <w:abstractNumId w:val="5"/>
  </w:num>
  <w:num w:numId="13">
    <w:abstractNumId w:val="22"/>
  </w:num>
  <w:num w:numId="14">
    <w:abstractNumId w:val="16"/>
  </w:num>
  <w:num w:numId="15">
    <w:abstractNumId w:val="18"/>
  </w:num>
  <w:num w:numId="16">
    <w:abstractNumId w:val="4"/>
  </w:num>
  <w:num w:numId="17">
    <w:abstractNumId w:val="6"/>
  </w:num>
  <w:num w:numId="18">
    <w:abstractNumId w:val="19"/>
  </w:num>
  <w:num w:numId="19">
    <w:abstractNumId w:val="20"/>
  </w:num>
  <w:num w:numId="20">
    <w:abstractNumId w:val="7"/>
  </w:num>
  <w:num w:numId="21">
    <w:abstractNumId w:val="2"/>
  </w:num>
  <w:num w:numId="22">
    <w:abstractNumId w:val="14"/>
  </w:num>
  <w:num w:numId="23">
    <w:abstractNumId w:val="12"/>
  </w:num>
  <w:num w:numId="24">
    <w:abstractNumId w:val="25"/>
  </w:num>
  <w:num w:numId="25">
    <w:abstractNumId w:val="1"/>
  </w:num>
  <w:num w:numId="26">
    <w:abstractNumId w:val="27"/>
  </w:num>
  <w:num w:numId="27">
    <w:abstractNumId w:val="1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D3C"/>
    <w:rsid w:val="00000E0D"/>
    <w:rsid w:val="000A3477"/>
    <w:rsid w:val="000E1840"/>
    <w:rsid w:val="0011585D"/>
    <w:rsid w:val="0015245A"/>
    <w:rsid w:val="00154840"/>
    <w:rsid w:val="00167F6C"/>
    <w:rsid w:val="00194A7C"/>
    <w:rsid w:val="001A57B3"/>
    <w:rsid w:val="001C2E4F"/>
    <w:rsid w:val="001F127A"/>
    <w:rsid w:val="00200C42"/>
    <w:rsid w:val="002447BE"/>
    <w:rsid w:val="00262444"/>
    <w:rsid w:val="002A3752"/>
    <w:rsid w:val="002B730C"/>
    <w:rsid w:val="002C4DB6"/>
    <w:rsid w:val="002D0DD9"/>
    <w:rsid w:val="002E7426"/>
    <w:rsid w:val="00301907"/>
    <w:rsid w:val="00303D32"/>
    <w:rsid w:val="00331B91"/>
    <w:rsid w:val="00336F3E"/>
    <w:rsid w:val="0037718B"/>
    <w:rsid w:val="00385425"/>
    <w:rsid w:val="003A4CD9"/>
    <w:rsid w:val="003D4A7E"/>
    <w:rsid w:val="00404090"/>
    <w:rsid w:val="004279BF"/>
    <w:rsid w:val="00433F84"/>
    <w:rsid w:val="00446BAD"/>
    <w:rsid w:val="00450163"/>
    <w:rsid w:val="0045073A"/>
    <w:rsid w:val="0047193C"/>
    <w:rsid w:val="00494F87"/>
    <w:rsid w:val="004B2856"/>
    <w:rsid w:val="005121B3"/>
    <w:rsid w:val="005842C4"/>
    <w:rsid w:val="005C7A3B"/>
    <w:rsid w:val="00600DAA"/>
    <w:rsid w:val="00605CB7"/>
    <w:rsid w:val="00606B17"/>
    <w:rsid w:val="00627146"/>
    <w:rsid w:val="00667A49"/>
    <w:rsid w:val="0068411C"/>
    <w:rsid w:val="006D3029"/>
    <w:rsid w:val="006F67F3"/>
    <w:rsid w:val="007006F7"/>
    <w:rsid w:val="0070279A"/>
    <w:rsid w:val="00715C3F"/>
    <w:rsid w:val="00744A98"/>
    <w:rsid w:val="00765620"/>
    <w:rsid w:val="0077084B"/>
    <w:rsid w:val="0077242E"/>
    <w:rsid w:val="007724A8"/>
    <w:rsid w:val="00773E5D"/>
    <w:rsid w:val="008564DC"/>
    <w:rsid w:val="00864169"/>
    <w:rsid w:val="008733A3"/>
    <w:rsid w:val="008C75BC"/>
    <w:rsid w:val="008E0F81"/>
    <w:rsid w:val="00913D8E"/>
    <w:rsid w:val="009314A9"/>
    <w:rsid w:val="00982DF8"/>
    <w:rsid w:val="009A0E42"/>
    <w:rsid w:val="009E588E"/>
    <w:rsid w:val="00A24A82"/>
    <w:rsid w:val="00B16486"/>
    <w:rsid w:val="00B35BE5"/>
    <w:rsid w:val="00C0283F"/>
    <w:rsid w:val="00C64F4F"/>
    <w:rsid w:val="00C710E6"/>
    <w:rsid w:val="00C719D7"/>
    <w:rsid w:val="00CA600C"/>
    <w:rsid w:val="00CB018C"/>
    <w:rsid w:val="00CB25D7"/>
    <w:rsid w:val="00CB4FCC"/>
    <w:rsid w:val="00D23524"/>
    <w:rsid w:val="00D43AC2"/>
    <w:rsid w:val="00D75DE0"/>
    <w:rsid w:val="00D81D3C"/>
    <w:rsid w:val="00DA0076"/>
    <w:rsid w:val="00DA5DC1"/>
    <w:rsid w:val="00DB61FE"/>
    <w:rsid w:val="00DB6CDB"/>
    <w:rsid w:val="00DF23F7"/>
    <w:rsid w:val="00E14D37"/>
    <w:rsid w:val="00E21A3E"/>
    <w:rsid w:val="00E41103"/>
    <w:rsid w:val="00E57A9F"/>
    <w:rsid w:val="00ED4B55"/>
    <w:rsid w:val="00F33A24"/>
    <w:rsid w:val="00FC039E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  <w:style w:type="paragraph" w:styleId="BalloonText">
    <w:name w:val="Balloon Text"/>
    <w:basedOn w:val="Normal"/>
    <w:link w:val="BalloonTextChar"/>
    <w:uiPriority w:val="99"/>
    <w:semiHidden/>
    <w:unhideWhenUsed/>
    <w:rsid w:val="002A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Računalo2</dc:creator>
  <cp:keywords/>
  <dc:description/>
  <cp:lastModifiedBy>Računalo2</cp:lastModifiedBy>
  <cp:revision>33</cp:revision>
  <cp:lastPrinted>2022-02-10T08:19:00Z</cp:lastPrinted>
  <dcterms:created xsi:type="dcterms:W3CDTF">2019-01-23T13:51:00Z</dcterms:created>
  <dcterms:modified xsi:type="dcterms:W3CDTF">2022-02-10T08:20:00Z</dcterms:modified>
</cp:coreProperties>
</file>